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33D55">
      <w:pPr>
        <w:pStyle w:val="Heading1"/>
        <w:rPr>
          <w:color w:val="C00000"/>
          <w:sz w:val="28"/>
          <w:szCs w:val="28"/>
        </w:rPr>
      </w:pPr>
      <w:bookmarkStart w:id="0" w:name="_GoBack"/>
      <w:bookmarkEnd w:id="0"/>
      <w:r>
        <w:rPr>
          <w:color w:val="C00000"/>
        </w:rPr>
        <w:t>Справка</w:t>
      </w:r>
      <w:r>
        <w:rPr>
          <w:color w:val="C00000"/>
        </w:rPr>
        <w:t xml:space="preserve"> </w:t>
      </w:r>
      <w:r>
        <w:rPr>
          <w:color w:val="C00000"/>
        </w:rPr>
        <w:t>по</w:t>
      </w:r>
      <w:r>
        <w:rPr>
          <w:color w:val="C00000"/>
        </w:rPr>
        <w:t xml:space="preserve"> </w:t>
      </w:r>
      <w:r>
        <w:rPr>
          <w:color w:val="C00000"/>
        </w:rPr>
        <w:t>проведению</w:t>
      </w:r>
      <w:r>
        <w:rPr>
          <w:color w:val="C00000"/>
        </w:rPr>
        <w:t xml:space="preserve"> </w:t>
      </w:r>
      <w:r>
        <w:rPr>
          <w:color w:val="C00000"/>
        </w:rPr>
        <w:t>декады</w:t>
      </w:r>
      <w:r>
        <w:rPr>
          <w:color w:val="C00000"/>
        </w:rPr>
        <w:t xml:space="preserve"> </w:t>
      </w:r>
      <w:r>
        <w:rPr>
          <w:color w:val="C00000"/>
        </w:rPr>
        <w:t>по</w:t>
      </w:r>
      <w:r>
        <w:rPr>
          <w:color w:val="C00000"/>
        </w:rPr>
        <w:t xml:space="preserve"> </w:t>
      </w:r>
      <w:r>
        <w:rPr>
          <w:color w:val="C00000"/>
        </w:rPr>
        <w:t>ингушскому</w:t>
      </w:r>
      <w:r>
        <w:rPr>
          <w:color w:val="C00000"/>
        </w:rPr>
        <w:t xml:space="preserve"> </w:t>
      </w:r>
      <w:r>
        <w:rPr>
          <w:color w:val="C00000"/>
        </w:rPr>
        <w:t>языку</w:t>
      </w:r>
      <w:r>
        <w:rPr>
          <w:color w:val="C00000"/>
        </w:rPr>
        <w:t xml:space="preserve"> </w:t>
      </w:r>
      <w:r>
        <w:rPr>
          <w:color w:val="C00000"/>
        </w:rPr>
        <w:t>и</w:t>
      </w:r>
      <w:r>
        <w:rPr>
          <w:color w:val="C00000"/>
        </w:rPr>
        <w:t xml:space="preserve"> </w:t>
      </w:r>
      <w:r>
        <w:rPr>
          <w:color w:val="C00000"/>
        </w:rPr>
        <w:t>ингушской</w:t>
      </w:r>
      <w:r>
        <w:rPr>
          <w:color w:val="C00000"/>
        </w:rPr>
        <w:t xml:space="preserve"> </w:t>
      </w:r>
      <w:r>
        <w:rPr>
          <w:color w:val="C00000"/>
        </w:rPr>
        <w:t>литературе</w:t>
      </w:r>
      <w:r>
        <w:rPr>
          <w:color w:val="C00000"/>
        </w:rPr>
        <w:t xml:space="preserve"> </w:t>
      </w:r>
      <w:r>
        <w:rPr>
          <w:rFonts w:hint="default"/>
          <w:color w:val="C00000"/>
          <w:lang w:val="ru-RU"/>
        </w:rPr>
        <w:t xml:space="preserve">        </w:t>
      </w:r>
      <w:r>
        <w:rPr>
          <w:color w:val="C00000"/>
          <w:sz w:val="36"/>
          <w:szCs w:val="36"/>
        </w:rPr>
        <w:t>в</w:t>
      </w:r>
      <w:r>
        <w:rPr>
          <w:color w:val="C00000"/>
          <w:sz w:val="36"/>
          <w:szCs w:val="36"/>
        </w:rPr>
        <w:t xml:space="preserve"> </w:t>
      </w:r>
      <w:r>
        <w:rPr>
          <w:color w:val="C00000"/>
          <w:sz w:val="36"/>
          <w:szCs w:val="36"/>
        </w:rPr>
        <w:t>ГБОУ</w:t>
      </w:r>
      <w:r>
        <w:rPr>
          <w:color w:val="C00000"/>
          <w:sz w:val="36"/>
          <w:szCs w:val="36"/>
        </w:rPr>
        <w:t>«</w:t>
      </w:r>
      <w:r>
        <w:rPr>
          <w:color w:val="C00000"/>
          <w:sz w:val="36"/>
          <w:szCs w:val="36"/>
          <w:lang w:val="ru-RU"/>
        </w:rPr>
        <w:t>СОШ</w:t>
      </w:r>
      <w:r>
        <w:rPr>
          <w:rFonts w:hint="default"/>
          <w:color w:val="C00000"/>
          <w:sz w:val="36"/>
          <w:szCs w:val="36"/>
          <w:lang w:val="ru-RU"/>
        </w:rPr>
        <w:t xml:space="preserve"> № 3 с.п.Барсуки имени Х.Б.Зязикова </w:t>
      </w:r>
      <w:r>
        <w:rPr>
          <w:color w:val="C00000"/>
          <w:sz w:val="36"/>
          <w:szCs w:val="36"/>
        </w:rPr>
        <w:t>»</w:t>
      </w:r>
    </w:p>
    <w:p w:rsidR="00000000" w:rsidRDefault="00933D55">
      <w:pPr>
        <w:pStyle w:val="NormalWeb"/>
        <w:jc w:val="center"/>
        <w:rPr>
          <w:color w:val="002060"/>
        </w:rPr>
      </w:pPr>
      <w:r>
        <w:rPr>
          <w:b/>
          <w:color w:val="002060"/>
        </w:rPr>
        <w:t> </w:t>
      </w:r>
    </w:p>
    <w:p w:rsidR="00000000" w:rsidRDefault="00933D55">
      <w:pPr>
        <w:pStyle w:val="NormalWeb"/>
        <w:rPr>
          <w:color w:val="002060"/>
        </w:rPr>
      </w:pPr>
      <w:r>
        <w:rPr>
          <w:color w:val="002060"/>
        </w:rPr>
        <w:t xml:space="preserve">В соответствии с годовым общешкольным планом гимназии в период с 15.02.по </w:t>
      </w:r>
      <w:r>
        <w:rPr>
          <w:color w:val="002060"/>
          <w:lang w:val="ru-RU"/>
        </w:rPr>
        <w:t>2</w:t>
      </w:r>
      <w:r>
        <w:rPr>
          <w:color w:val="002060"/>
        </w:rPr>
        <w:t>5.02. 202</w:t>
      </w:r>
      <w:r>
        <w:rPr>
          <w:color w:val="002060"/>
          <w:lang w:val="ru-RU"/>
        </w:rPr>
        <w:t>4</w:t>
      </w:r>
      <w:r>
        <w:rPr>
          <w:color w:val="002060"/>
        </w:rPr>
        <w:t xml:space="preserve"> г. прошла декада ингушского языка и ингу</w:t>
      </w:r>
      <w:r>
        <w:rPr>
          <w:color w:val="002060"/>
        </w:rPr>
        <w:t>шской литературы.</w:t>
      </w:r>
    </w:p>
    <w:p w:rsidR="00000000" w:rsidRDefault="00933D55">
      <w:pPr>
        <w:pStyle w:val="NormalWeb"/>
        <w:rPr>
          <w:color w:val="002060"/>
        </w:rPr>
      </w:pPr>
      <w:r>
        <w:rPr>
          <w:color w:val="002060"/>
        </w:rPr>
        <w:t>Цель декады: формирование у учащихся уважительного отношения к ингушскому языку и ингушской литературе, как к духовно-нравственному наследию, национальному символу культуры народа в поликультурной образовательной среде.</w:t>
      </w:r>
    </w:p>
    <w:p w:rsidR="00000000" w:rsidRDefault="00933D55">
      <w:pPr>
        <w:pStyle w:val="NormalWeb"/>
        <w:rPr>
          <w:color w:val="002060"/>
        </w:rPr>
      </w:pPr>
      <w:r>
        <w:rPr>
          <w:color w:val="002060"/>
        </w:rPr>
        <w:t>Задачи:</w:t>
      </w:r>
    </w:p>
    <w:p w:rsidR="00000000" w:rsidRDefault="00933D55">
      <w:pPr>
        <w:pStyle w:val="NormalWeb"/>
        <w:rPr>
          <w:color w:val="002060"/>
        </w:rPr>
      </w:pPr>
      <w:r>
        <w:rPr>
          <w:color w:val="002060"/>
        </w:rPr>
        <w:t> - соверше</w:t>
      </w:r>
      <w:r>
        <w:rPr>
          <w:color w:val="002060"/>
        </w:rPr>
        <w:t>нствование профессионального мастерства учителей через подготовку, организацию и проведение внеклассных мероприятий;</w:t>
      </w:r>
    </w:p>
    <w:p w:rsidR="00000000" w:rsidRDefault="00933D55">
      <w:pPr>
        <w:pStyle w:val="NormalWeb"/>
        <w:rPr>
          <w:color w:val="002060"/>
        </w:rPr>
      </w:pPr>
      <w:r>
        <w:rPr>
          <w:color w:val="002060"/>
        </w:rPr>
        <w:t> - вовлечение учащихся в самостоятельную творческую деятельность, повышение их интереса к изучению родного языка;</w:t>
      </w:r>
    </w:p>
    <w:p w:rsidR="00000000" w:rsidRDefault="00933D55">
      <w:pPr>
        <w:pStyle w:val="NormalWeb"/>
        <w:rPr>
          <w:color w:val="002060"/>
        </w:rPr>
      </w:pPr>
      <w:r>
        <w:rPr>
          <w:color w:val="002060"/>
        </w:rPr>
        <w:t> - развитие познавательны</w:t>
      </w:r>
      <w:r>
        <w:rPr>
          <w:color w:val="002060"/>
        </w:rPr>
        <w:t>х и творческих способностей и духовных ценностей у учащихся;</w:t>
      </w:r>
    </w:p>
    <w:p w:rsidR="00000000" w:rsidRDefault="00933D55">
      <w:pPr>
        <w:pStyle w:val="NormalWeb"/>
        <w:rPr>
          <w:color w:val="002060"/>
        </w:rPr>
      </w:pPr>
      <w:r>
        <w:rPr>
          <w:color w:val="002060"/>
        </w:rPr>
        <w:t> - привитие любви к своему народу, к родному краю, его природе, уважение к своей истории, к культуре, языку и литературе;</w:t>
      </w:r>
    </w:p>
    <w:p w:rsidR="00000000" w:rsidRDefault="00933D55">
      <w:pPr>
        <w:pStyle w:val="NormalWeb"/>
        <w:rPr>
          <w:color w:val="002060"/>
        </w:rPr>
      </w:pPr>
      <w:r>
        <w:rPr>
          <w:color w:val="002060"/>
        </w:rPr>
        <w:t> - способствовать воспитанию чувства патриотизма, толерантности, уважения</w:t>
      </w:r>
      <w:r>
        <w:rPr>
          <w:color w:val="002060"/>
        </w:rPr>
        <w:t xml:space="preserve"> к окружающим.</w:t>
      </w:r>
    </w:p>
    <w:p w:rsidR="00000000" w:rsidRDefault="00933D55">
      <w:pPr>
        <w:pStyle w:val="NormalWeb"/>
        <w:rPr>
          <w:color w:val="002060"/>
        </w:rPr>
      </w:pPr>
      <w:r>
        <w:rPr>
          <w:color w:val="002060"/>
        </w:rPr>
        <w:t> </w:t>
      </w:r>
      <w:r>
        <w:rPr>
          <w:b/>
          <w:color w:val="002060"/>
        </w:rPr>
        <w:t>15.02. 202</w:t>
      </w:r>
      <w:r>
        <w:rPr>
          <w:b/>
          <w:color w:val="002060"/>
          <w:lang w:val="ru-RU"/>
        </w:rPr>
        <w:t xml:space="preserve">4 </w:t>
      </w:r>
      <w:r>
        <w:rPr>
          <w:b/>
          <w:color w:val="002060"/>
        </w:rPr>
        <w:t>г</w:t>
      </w:r>
      <w:r>
        <w:rPr>
          <w:color w:val="002060"/>
        </w:rPr>
        <w:t xml:space="preserve">., в первый день декады, фойе на втором этаже было красочно оформлено: создан уголок быта старинной Ингушетии, выставлены национальные костюмы, поделки и рисунки детей, оформлены стенды. Атмосфера в </w:t>
      </w:r>
      <w:r>
        <w:rPr>
          <w:color w:val="002060"/>
          <w:lang w:val="ru-RU"/>
        </w:rPr>
        <w:t>школе</w:t>
      </w:r>
      <w:r>
        <w:rPr>
          <w:color w:val="002060"/>
        </w:rPr>
        <w:t xml:space="preserve"> позволила окунуться в </w:t>
      </w:r>
      <w:r>
        <w:rPr>
          <w:color w:val="002060"/>
        </w:rPr>
        <w:t>старинный быт ингушского народа, способствовала привитию любви к родному краю, к родному языку и литературе.</w:t>
      </w:r>
    </w:p>
    <w:p w:rsidR="00000000" w:rsidRDefault="00933D55">
      <w:pPr>
        <w:pStyle w:val="NormalWeb"/>
        <w:rPr>
          <w:color w:val="002060"/>
        </w:rPr>
      </w:pPr>
      <w:r>
        <w:rPr>
          <w:color w:val="002060"/>
        </w:rPr>
        <w:t> </w:t>
      </w:r>
      <w:r>
        <w:rPr>
          <w:b/>
          <w:color w:val="002060"/>
        </w:rPr>
        <w:t>16.02.202</w:t>
      </w:r>
      <w:r>
        <w:rPr>
          <w:b/>
          <w:color w:val="002060"/>
          <w:lang w:val="ru-RU"/>
        </w:rPr>
        <w:t>4</w:t>
      </w:r>
      <w:r>
        <w:rPr>
          <w:b/>
          <w:color w:val="002060"/>
        </w:rPr>
        <w:t xml:space="preserve"> г</w:t>
      </w:r>
      <w:r>
        <w:rPr>
          <w:color w:val="002060"/>
        </w:rPr>
        <w:t xml:space="preserve">. прошло открытие декады в актовом зале очень ярко и торжественно, с чтением стихов о родном языке, о родной Ингушетии, с исполнением </w:t>
      </w:r>
      <w:r>
        <w:rPr>
          <w:color w:val="002060"/>
        </w:rPr>
        <w:t>песен и танцев, со смешными сценками на ингушском языке. Всем очень понравилось.</w:t>
      </w:r>
    </w:p>
    <w:p w:rsidR="00000000" w:rsidRDefault="00933D55">
      <w:pPr>
        <w:pStyle w:val="NormalWeb"/>
        <w:rPr>
          <w:color w:val="002060"/>
        </w:rPr>
      </w:pPr>
      <w:r>
        <w:rPr>
          <w:b/>
          <w:color w:val="002060"/>
        </w:rPr>
        <w:t> 17.02.202</w:t>
      </w:r>
      <w:r>
        <w:rPr>
          <w:b/>
          <w:color w:val="002060"/>
          <w:lang w:val="ru-RU"/>
        </w:rPr>
        <w:t>4</w:t>
      </w:r>
      <w:r>
        <w:rPr>
          <w:color w:val="002060"/>
        </w:rPr>
        <w:t xml:space="preserve"> г. учитель ингушского языка </w:t>
      </w:r>
      <w:r>
        <w:rPr>
          <w:color w:val="002060"/>
          <w:lang w:val="ru-RU"/>
        </w:rPr>
        <w:t>Евлоева М.Г.</w:t>
      </w:r>
      <w:r>
        <w:rPr>
          <w:color w:val="002060"/>
        </w:rPr>
        <w:t xml:space="preserve"> провела литературный вечер «Бакъбола безам-синошта дарба». Дети читали стихи ингушских поэтов о любви, ставили сценки, пел</w:t>
      </w:r>
      <w:r>
        <w:rPr>
          <w:color w:val="002060"/>
        </w:rPr>
        <w:t>и и танцевали. Учитель сумела организовать душевное мероприятие, прививая любовь к поэзии, к ингушскому языку.</w:t>
      </w:r>
    </w:p>
    <w:p w:rsidR="00000000" w:rsidRDefault="00933D55">
      <w:pPr>
        <w:pStyle w:val="NormalWeb"/>
        <w:rPr>
          <w:color w:val="002060"/>
        </w:rPr>
      </w:pPr>
      <w:r>
        <w:rPr>
          <w:b/>
          <w:color w:val="002060"/>
        </w:rPr>
        <w:lastRenderedPageBreak/>
        <w:t> 21.02.202</w:t>
      </w:r>
      <w:r>
        <w:rPr>
          <w:b/>
          <w:color w:val="002060"/>
          <w:lang w:val="ru-RU"/>
        </w:rPr>
        <w:t>4</w:t>
      </w:r>
      <w:r>
        <w:rPr>
          <w:color w:val="002060"/>
        </w:rPr>
        <w:t xml:space="preserve"> г., в День родного языка, учителями ингушского языка </w:t>
      </w:r>
      <w:r>
        <w:rPr>
          <w:color w:val="002060"/>
          <w:lang w:val="ru-RU"/>
        </w:rPr>
        <w:t>евлоевой М.Г.,</w:t>
      </w:r>
      <w:r>
        <w:rPr>
          <w:color w:val="002060"/>
        </w:rPr>
        <w:t xml:space="preserve"> и </w:t>
      </w:r>
      <w:r>
        <w:rPr>
          <w:color w:val="002060"/>
          <w:lang w:val="ru-RU"/>
        </w:rPr>
        <w:t>Даурбековой М.Г.</w:t>
      </w:r>
      <w:r>
        <w:rPr>
          <w:color w:val="002060"/>
        </w:rPr>
        <w:t xml:space="preserve"> был проведен тотальный диктант по ингушскому я</w:t>
      </w:r>
      <w:r>
        <w:rPr>
          <w:color w:val="002060"/>
        </w:rPr>
        <w:t>зыку. Диктант писали учащиеся 8-</w:t>
      </w:r>
      <w:r>
        <w:rPr>
          <w:color w:val="002060"/>
          <w:lang w:val="ru-RU"/>
        </w:rPr>
        <w:t>9</w:t>
      </w:r>
      <w:r>
        <w:rPr>
          <w:color w:val="002060"/>
        </w:rPr>
        <w:t xml:space="preserve">классов и учителя, всего писали </w:t>
      </w:r>
      <w:r>
        <w:rPr>
          <w:color w:val="002060"/>
          <w:lang w:val="ru-RU"/>
        </w:rPr>
        <w:t>4</w:t>
      </w:r>
      <w:r>
        <w:rPr>
          <w:color w:val="002060"/>
        </w:rPr>
        <w:t>5 человек.</w:t>
      </w:r>
    </w:p>
    <w:p w:rsidR="00000000" w:rsidRDefault="00933D55">
      <w:pPr>
        <w:pStyle w:val="NormalWeb"/>
        <w:rPr>
          <w:color w:val="002060"/>
          <w:sz w:val="20"/>
          <w:szCs w:val="20"/>
          <w:lang w:val="ru-RU"/>
        </w:rPr>
      </w:pPr>
      <w:r>
        <w:rPr>
          <w:color w:val="002060"/>
          <w:lang w:val="ru-RU"/>
        </w:rPr>
        <w:t>22.02.2024 г.</w:t>
      </w:r>
      <w:r>
        <w:rPr>
          <w:color w:val="002060"/>
          <w:sz w:val="20"/>
          <w:szCs w:val="20"/>
          <w:lang w:val="ru-RU"/>
        </w:rPr>
        <w:t xml:space="preserve">УЧИТЕЛЯ ИНГУШСКОГО ЯЗЫКА И ЛИТЕРАТУРЫ ПРОВЕЛИ МЕРОПРИЯТИТИЕ ПОСВЯЩЕННОЕ 23 ФЕВРАЛЯ </w:t>
      </w:r>
    </w:p>
    <w:p w:rsidR="00000000" w:rsidRDefault="00933D55">
      <w:pPr>
        <w:pStyle w:val="NormalWeb"/>
        <w:rPr>
          <w:color w:val="002060"/>
        </w:rPr>
      </w:pPr>
      <w:r>
        <w:rPr>
          <w:b/>
          <w:color w:val="002060"/>
          <w:lang w:val="ru-RU"/>
        </w:rPr>
        <w:t>22</w:t>
      </w:r>
      <w:r>
        <w:rPr>
          <w:b/>
          <w:color w:val="002060"/>
        </w:rPr>
        <w:t>.02.202</w:t>
      </w:r>
      <w:r>
        <w:rPr>
          <w:b/>
          <w:color w:val="002060"/>
          <w:lang w:val="ru-RU"/>
        </w:rPr>
        <w:t>4</w:t>
      </w:r>
      <w:r>
        <w:rPr>
          <w:color w:val="002060"/>
        </w:rPr>
        <w:t xml:space="preserve">г. учитель ингушского языка </w:t>
      </w:r>
      <w:r>
        <w:rPr>
          <w:color w:val="002060"/>
          <w:lang w:val="ru-RU"/>
        </w:rPr>
        <w:t>Даурбекова М.Г.</w:t>
      </w:r>
      <w:r>
        <w:rPr>
          <w:color w:val="002060"/>
        </w:rPr>
        <w:t xml:space="preserve">провела литературный конкурс </w:t>
      </w:r>
      <w:r>
        <w:rPr>
          <w:color w:val="002060"/>
        </w:rPr>
        <w:t>«Дийна классика» («Живая классика»). Учащиеся 8-</w:t>
      </w:r>
      <w:r>
        <w:rPr>
          <w:color w:val="002060"/>
          <w:lang w:val="ru-RU"/>
        </w:rPr>
        <w:t>9</w:t>
      </w:r>
      <w:r>
        <w:rPr>
          <w:color w:val="002060"/>
        </w:rPr>
        <w:t xml:space="preserve"> классов читали наизусть отрывки из произведений ингушских писателей на родном языке. Читали очень красиво, проникновенно, трогая за душу и заставляя окунуться в описываемые события. Жюри определило победите</w:t>
      </w:r>
      <w:r>
        <w:rPr>
          <w:color w:val="002060"/>
        </w:rPr>
        <w:t>лей и призеров. Мероприятие имело большое воспитательное значение: приобщение подрастающего поколения к ингушскому языку и литературе, привитие любви к чтению произведений ингушских писателей. Такой конкурс на ингушском языке в гимназии проводился впервые,</w:t>
      </w:r>
      <w:r>
        <w:rPr>
          <w:color w:val="002060"/>
        </w:rPr>
        <w:t xml:space="preserve"> всем зрителям очень понравился, надеемся, что конкурс станет традиционным.</w:t>
      </w:r>
    </w:p>
    <w:p w:rsidR="00000000" w:rsidRDefault="00933D55">
      <w:pPr>
        <w:pStyle w:val="NormalWeb"/>
        <w:rPr>
          <w:color w:val="002060"/>
        </w:rPr>
      </w:pPr>
      <w:r>
        <w:rPr>
          <w:b/>
          <w:color w:val="002060"/>
        </w:rPr>
        <w:t> 24.02.202</w:t>
      </w:r>
      <w:r>
        <w:rPr>
          <w:b/>
          <w:color w:val="002060"/>
          <w:lang w:val="ru-RU"/>
        </w:rPr>
        <w:t>4</w:t>
      </w:r>
      <w:r>
        <w:rPr>
          <w:color w:val="002060"/>
        </w:rPr>
        <w:t xml:space="preserve"> г. прошла игра «Зиркаш: лаха, довза, тахка» среди учащихся 9-б и 9-в классов. Игра состояла из 5 разделов: перевод с русского на ингушский, история, литература, ингушск</w:t>
      </w:r>
      <w:r>
        <w:rPr>
          <w:color w:val="002060"/>
        </w:rPr>
        <w:t>ий язык и фольклор. Игра была захватывающей, много интересного узнали зрители, имела большое воспитательное значение. Жюри определило победителя, команды получили призы соответсвенно полученным местам.</w:t>
      </w:r>
    </w:p>
    <w:p w:rsidR="00000000" w:rsidRDefault="00933D55">
      <w:pPr>
        <w:pStyle w:val="NormalWeb"/>
        <w:rPr>
          <w:color w:val="002060"/>
        </w:rPr>
      </w:pPr>
      <w:r>
        <w:rPr>
          <w:b/>
          <w:color w:val="002060"/>
        </w:rPr>
        <w:t> 25.02.202</w:t>
      </w:r>
      <w:r>
        <w:rPr>
          <w:b/>
          <w:color w:val="002060"/>
          <w:lang w:val="ru-RU"/>
        </w:rPr>
        <w:t>4</w:t>
      </w:r>
      <w:r>
        <w:rPr>
          <w:color w:val="002060"/>
        </w:rPr>
        <w:t>г. состоялось закрытие декады.</w:t>
      </w:r>
    </w:p>
    <w:p w:rsidR="00000000" w:rsidRDefault="00933D55">
      <w:pPr>
        <w:pStyle w:val="NormalWeb"/>
        <w:rPr>
          <w:color w:val="002060"/>
        </w:rPr>
      </w:pPr>
      <w:r>
        <w:rPr>
          <w:color w:val="002060"/>
        </w:rPr>
        <w:t> </w:t>
      </w:r>
    </w:p>
    <w:p w:rsidR="00000000" w:rsidRDefault="00933D55">
      <w:pPr>
        <w:pStyle w:val="NormalWeb"/>
        <w:rPr>
          <w:color w:val="002060"/>
        </w:rPr>
      </w:pPr>
      <w:r>
        <w:rPr>
          <w:b/>
          <w:color w:val="002060"/>
        </w:rPr>
        <w:t>Выводы</w:t>
      </w:r>
      <w:r>
        <w:rPr>
          <w:color w:val="002060"/>
        </w:rPr>
        <w:t>: де</w:t>
      </w:r>
      <w:r>
        <w:rPr>
          <w:color w:val="002060"/>
        </w:rPr>
        <w:t>када была насыщена интересными и увлекательными внеклассными мероприятиями. Все они были проведены по плану, на высоком методическом уровне. Дети проявили интерес и высокую активность. Мероприятия были тщательно подготовлены: подобраны интересные и занимат</w:t>
      </w:r>
      <w:r>
        <w:rPr>
          <w:color w:val="002060"/>
        </w:rPr>
        <w:t>ельные задания, наглядный материал. Все эти мероприятия направлены на воспитание у детей бережного отношения к своему краю, родному языку, традициям ингушского народа.</w:t>
      </w:r>
    </w:p>
    <w:p w:rsidR="00000000" w:rsidRDefault="00933D55">
      <w:pPr>
        <w:pStyle w:val="NormalWeb"/>
        <w:rPr>
          <w:color w:val="002060"/>
        </w:rPr>
      </w:pPr>
      <w:r>
        <w:rPr>
          <w:color w:val="002060"/>
        </w:rPr>
        <w:t>Замечания: не было проведено ни одного открытого урока</w:t>
      </w:r>
      <w:r>
        <w:rPr>
          <w:color w:val="002060"/>
          <w:lang w:val="ru-RU"/>
        </w:rPr>
        <w:t xml:space="preserve"> </w:t>
      </w:r>
      <w:r>
        <w:rPr>
          <w:color w:val="002060"/>
          <w:sz w:val="28"/>
          <w:szCs w:val="28"/>
          <w:lang w:val="ru-RU"/>
        </w:rPr>
        <w:t xml:space="preserve">в </w:t>
      </w:r>
      <w:r>
        <w:rPr>
          <w:color w:val="002060"/>
          <w:sz w:val="22"/>
          <w:szCs w:val="22"/>
          <w:lang w:val="ru-RU"/>
        </w:rPr>
        <w:t>2-х и 3-х классах.</w:t>
      </w:r>
      <w:r>
        <w:rPr>
          <w:color w:val="002060"/>
        </w:rPr>
        <w:t> Не были заде</w:t>
      </w:r>
      <w:r>
        <w:rPr>
          <w:color w:val="002060"/>
        </w:rPr>
        <w:t>йствованы учащиеся 5-</w:t>
      </w:r>
      <w:r>
        <w:rPr>
          <w:color w:val="002060"/>
          <w:lang w:val="ru-RU"/>
        </w:rPr>
        <w:t>Х</w:t>
      </w:r>
      <w:r>
        <w:rPr>
          <w:color w:val="002060"/>
        </w:rPr>
        <w:t xml:space="preserve"> классов. </w:t>
      </w:r>
    </w:p>
    <w:p w:rsidR="00000000" w:rsidRDefault="00933D55">
      <w:pPr>
        <w:pStyle w:val="NormalWeb"/>
        <w:rPr>
          <w:color w:val="002060"/>
        </w:rPr>
      </w:pPr>
      <w:r>
        <w:rPr>
          <w:color w:val="002060"/>
        </w:rPr>
        <w:t>Рекомендации: в будущем учесть эти замечания.</w:t>
      </w:r>
    </w:p>
    <w:p w:rsidR="00000000" w:rsidRDefault="00933D55">
      <w:pPr>
        <w:pStyle w:val="NormalWeb"/>
        <w:rPr>
          <w:color w:val="002060"/>
          <w:lang w:val="ru-RU"/>
        </w:rPr>
      </w:pPr>
      <w:r>
        <w:rPr>
          <w:color w:val="002060"/>
          <w:lang w:val="ru-RU"/>
        </w:rPr>
        <w:t>Руководителю МО Даурбековой М.Г. привлекать к мероприятиям всех педагогов ингушского языка и литературы.Учителям начальных классов Тутаевой Д.Р. и Гагиевой Х.А. болеее тщательно</w:t>
      </w:r>
      <w:r>
        <w:rPr>
          <w:color w:val="002060"/>
          <w:lang w:val="ru-RU"/>
        </w:rPr>
        <w:t xml:space="preserve"> готовиться к отрытым урокам</w:t>
      </w:r>
    </w:p>
    <w:p w:rsidR="00000000" w:rsidRDefault="00933D55">
      <w:pPr>
        <w:pStyle w:val="NormalWeb"/>
        <w:rPr>
          <w:color w:val="002060"/>
        </w:rPr>
      </w:pPr>
      <w:r>
        <w:rPr>
          <w:color w:val="002060"/>
        </w:rPr>
        <w:t> </w:t>
      </w:r>
    </w:p>
    <w:p w:rsidR="00000000" w:rsidRDefault="00933D55">
      <w:pPr>
        <w:pStyle w:val="NormalWeb"/>
        <w:rPr>
          <w:color w:val="002060"/>
        </w:rPr>
      </w:pPr>
      <w:r>
        <w:rPr>
          <w:color w:val="002060"/>
        </w:rPr>
        <w:t> </w:t>
      </w:r>
    </w:p>
    <w:p w:rsidR="00000000" w:rsidRDefault="00933D55">
      <w:pPr>
        <w:pStyle w:val="NormalWeb"/>
        <w:rPr>
          <w:color w:val="002060"/>
          <w:lang w:val="ru-RU"/>
        </w:rPr>
      </w:pPr>
      <w:r>
        <w:rPr>
          <w:color w:val="002060"/>
        </w:rPr>
        <w:t xml:space="preserve">Зам. Директора по </w:t>
      </w:r>
      <w:r>
        <w:rPr>
          <w:color w:val="002060"/>
          <w:lang w:val="ru-RU"/>
        </w:rPr>
        <w:t>УВ</w:t>
      </w:r>
      <w:r>
        <w:rPr>
          <w:color w:val="002060"/>
        </w:rPr>
        <w:t xml:space="preserve">Р ________________ </w:t>
      </w:r>
      <w:r>
        <w:rPr>
          <w:color w:val="002060"/>
          <w:lang w:val="ru-RU"/>
        </w:rPr>
        <w:t>Толдиева Э.И.</w:t>
      </w:r>
    </w:p>
    <w:p w:rsidR="00000000" w:rsidRDefault="00933D55">
      <w:pPr>
        <w:pStyle w:val="NormalWeb"/>
        <w:rPr>
          <w:color w:val="002060"/>
        </w:rPr>
      </w:pPr>
      <w:r>
        <w:rPr>
          <w:color w:val="002060"/>
        </w:rPr>
        <w:t> </w:t>
      </w:r>
    </w:p>
    <w:p w:rsidR="00000000" w:rsidRDefault="00933D55">
      <w:pPr>
        <w:rPr>
          <w:color w:val="002060"/>
          <w:sz w:val="24"/>
          <w:szCs w:val="24"/>
        </w:rPr>
      </w:pPr>
      <w:bookmarkStart w:id="1" w:name="c"/>
      <w:bookmarkEnd w:id="1"/>
    </w:p>
    <w:p w:rsidR="00000000" w:rsidRDefault="00933D55">
      <w:pPr>
        <w:spacing w:after="200" w:line="276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00000" w:rsidRDefault="00933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0000" w:rsidRDefault="00933D5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00000">
      <w:footnotePr>
        <w:pos w:val="beneathText"/>
      </w:footnotePr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33D55">
      <w:pPr>
        <w:spacing w:line="240" w:lineRule="auto"/>
        <w:rPr>
          <w:sz w:val="18"/>
        </w:rPr>
      </w:pPr>
      <w:r>
        <w:separator/>
      </w:r>
    </w:p>
  </w:endnote>
  <w:endnote w:type="continuationSeparator" w:id="0">
    <w:p w:rsidR="00000000" w:rsidRDefault="00933D55">
      <w:pPr>
        <w:spacing w:line="240" w:lineRule="auto"/>
        <w:rPr>
          <w:sz w:val="1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T Astra Serif">
    <w:charset w:val="00"/>
    <w:family w:val="roman"/>
    <w:pitch w:val="default"/>
    <w:sig w:usb0="A00002EF" w:usb1="5000204B" w:usb2="00000020" w:usb3="00000000" w:csb0="2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  <w:sig w:usb0="00008000" w:usb1="00000000" w:usb2="00000000" w:usb3="001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33D55">
      <w:pPr>
        <w:spacing w:line="240" w:lineRule="auto"/>
        <w:rPr>
          <w:sz w:val="18"/>
        </w:rPr>
      </w:pPr>
      <w:r>
        <w:separator/>
      </w:r>
    </w:p>
  </w:footnote>
  <w:footnote w:type="continuationSeparator" w:id="0">
    <w:p w:rsidR="00000000" w:rsidRDefault="00933D55">
      <w:pPr>
        <w:spacing w:line="240" w:lineRule="auto"/>
        <w:rPr>
          <w:sz w:val="18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D55"/>
    <w:rsid w:val="6F773565"/>
    <w:rsid w:val="A7FF784B"/>
    <w:rsid w:val="DE3F89AB"/>
    <w:rsid w:val="0093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FE154EFF-0104-4413-8891-A2D5001A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67" w:qFormat="1"/>
    <w:lsdException w:name="List" w:uiPriority="67"/>
    <w:lsdException w:name="Title" w:qFormat="1"/>
    <w:lsdException w:name="Default Paragraph Font" w:semiHidden="1" w:qFormat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7"/>
    <w:qFormat/>
    <w:pPr>
      <w:suppressAutoHyphens/>
      <w:spacing w:after="160" w:line="256" w:lineRule="auto"/>
    </w:pPr>
    <w:rPr>
      <w:rFonts w:ascii="Calibri" w:eastAsia="Times New Roman" w:hAnsi="Calibri" w:cs="Calibri"/>
      <w:sz w:val="22"/>
      <w:szCs w:val="22"/>
      <w:lang w:val="ru-RU" w:eastAsia="zh-CN"/>
    </w:rPr>
  </w:style>
  <w:style w:type="paragraph" w:styleId="Heading1">
    <w:name w:val="heading 1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  <w:lang w:eastAsia="zh-CN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шрифт абзаца"/>
    <w:uiPriority w:val="67"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a0">
    <w:name w:val="Заголовок таблицы"/>
    <w:basedOn w:val="a1"/>
    <w:uiPriority w:val="67"/>
    <w:pPr>
      <w:jc w:val="center"/>
    </w:pPr>
    <w:rPr>
      <w:b/>
      <w:bCs/>
    </w:rPr>
  </w:style>
  <w:style w:type="paragraph" w:customStyle="1" w:styleId="a1">
    <w:name w:val="Содержимое таблицы"/>
    <w:basedOn w:val="Normal"/>
    <w:uiPriority w:val="67"/>
    <w:pPr>
      <w:suppressLineNumbers/>
    </w:pPr>
  </w:style>
  <w:style w:type="paragraph" w:customStyle="1" w:styleId="a2">
    <w:name w:val="Заголовок"/>
    <w:basedOn w:val="Normal"/>
    <w:next w:val="BodyText"/>
    <w:uiPriority w:val="6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NormalWeb">
    <w:name w:val="Normal (Web)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a3">
    <w:name w:val="Указатель"/>
    <w:basedOn w:val="Normal"/>
    <w:uiPriority w:val="67"/>
    <w:pPr>
      <w:suppressLineNumbers/>
    </w:pPr>
    <w:rPr>
      <w:rFonts w:ascii="PT Astra Serif" w:hAnsi="PT Astra Serif" w:cs="Noto Sans Devanagari"/>
    </w:rPr>
  </w:style>
  <w:style w:type="paragraph" w:styleId="List">
    <w:name w:val="List"/>
    <w:basedOn w:val="BodyText"/>
    <w:uiPriority w:val="67"/>
    <w:rPr>
      <w:rFonts w:ascii="PT Astra Serif" w:hAnsi="PT Astra Serif" w:cs="Noto Sans Devanagari"/>
    </w:rPr>
  </w:style>
  <w:style w:type="paragraph" w:styleId="Caption">
    <w:name w:val="caption"/>
    <w:basedOn w:val="Normal"/>
    <w:uiPriority w:val="67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BodyText">
    <w:name w:val="Body Text"/>
    <w:basedOn w:val="Normal"/>
    <w:uiPriority w:val="67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3564</Characters>
  <Application>Microsoft Office Word</Application>
  <DocSecurity>4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проведении декады истории и обществознания</dc:title>
  <dc:subject/>
  <dc:creator>Admin</dc:creator>
  <cp:keywords/>
  <cp:lastModifiedBy>word</cp:lastModifiedBy>
  <cp:revision>2</cp:revision>
  <dcterms:created xsi:type="dcterms:W3CDTF">2024-03-01T14:49:00Z</dcterms:created>
  <dcterms:modified xsi:type="dcterms:W3CDTF">2024-03-01T14:49:00Z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1033-11.1.0.9126</vt:lpwstr>
  </property>
</Properties>
</file>